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B78829" w14:textId="77777777" w:rsidR="008D25B4" w:rsidRDefault="008D25B4">
      <w:pPr>
        <w:spacing w:line="226" w:lineRule="exact"/>
        <w:rPr>
          <w:sz w:val="18"/>
          <w:szCs w:val="18"/>
        </w:rPr>
      </w:pPr>
    </w:p>
    <w:p w14:paraId="24EF4851" w14:textId="77777777" w:rsidR="008D25B4" w:rsidRDefault="008D25B4">
      <w:pPr>
        <w:rPr>
          <w:sz w:val="2"/>
          <w:szCs w:val="2"/>
        </w:rPr>
        <w:sectPr w:rsidR="008D25B4">
          <w:pgSz w:w="11900" w:h="16840"/>
          <w:pgMar w:top="1143" w:right="0" w:bottom="1138" w:left="0" w:header="0" w:footer="3" w:gutter="0"/>
          <w:cols w:space="720"/>
          <w:noEndnote/>
          <w:docGrid w:linePitch="360"/>
        </w:sectPr>
      </w:pPr>
    </w:p>
    <w:p w14:paraId="0AB6007B" w14:textId="77777777" w:rsidR="008D25B4" w:rsidRDefault="000D1AA5">
      <w:pPr>
        <w:pStyle w:val="20"/>
        <w:shd w:val="clear" w:color="auto" w:fill="auto"/>
        <w:ind w:firstLine="0"/>
      </w:pPr>
      <w:r>
        <w:t>МИНИСТЕРСТВО НАУКИ И ВЫСШЕГО ОБРАЗОВАНИЯ РОССИЙСКОЙ ФЕДЕРАЦИИ</w:t>
      </w:r>
    </w:p>
    <w:p w14:paraId="033D12E1" w14:textId="77777777" w:rsidR="008D25B4" w:rsidRDefault="000D1AA5">
      <w:pPr>
        <w:pStyle w:val="30"/>
        <w:shd w:val="clear" w:color="auto" w:fill="auto"/>
        <w:spacing w:after="0"/>
      </w:pPr>
      <w:r>
        <w:t>ФЕДЕРАЛЬНОЕ ГОСУДАРСТВЕННОЕ АВТОНОМНОЕ ОБРАЗОВАТЕЛЬНОЕ УЧРЕЖДЕНИЕ ВЫСШЕГО ОБРАЗОВАНИЯ</w:t>
      </w:r>
    </w:p>
    <w:p w14:paraId="5909EAF3" w14:textId="77777777" w:rsidR="008D25B4" w:rsidRDefault="000D1AA5">
      <w:pPr>
        <w:pStyle w:val="20"/>
        <w:shd w:val="clear" w:color="auto" w:fill="auto"/>
        <w:spacing w:after="45"/>
        <w:ind w:firstLine="0"/>
      </w:pPr>
      <w:r>
        <w:rPr>
          <w:rStyle w:val="22pt"/>
        </w:rPr>
        <w:t>«Национальный исследовательский ядерный университет «МИФИ»</w:t>
      </w:r>
    </w:p>
    <w:p w14:paraId="6C87425F" w14:textId="77777777" w:rsidR="008D25B4" w:rsidRDefault="000D1AA5">
      <w:pPr>
        <w:pStyle w:val="10"/>
        <w:keepNext/>
        <w:keepLines/>
        <w:shd w:val="clear" w:color="auto" w:fill="auto"/>
        <w:spacing w:before="0"/>
        <w:ind w:left="20"/>
      </w:pPr>
      <w:bookmarkStart w:id="0" w:name="bookmark0"/>
      <w:proofErr w:type="spellStart"/>
      <w:r>
        <w:t>Обнинский</w:t>
      </w:r>
      <w:proofErr w:type="spellEnd"/>
      <w:r>
        <w:t xml:space="preserve"> </w:t>
      </w:r>
      <w:r>
        <w:t>институт атомной энергетики -</w:t>
      </w:r>
      <w:bookmarkEnd w:id="0"/>
    </w:p>
    <w:p w14:paraId="1C0A1C0B" w14:textId="77777777" w:rsidR="008D25B4" w:rsidRDefault="000D1AA5">
      <w:pPr>
        <w:pStyle w:val="40"/>
        <w:shd w:val="clear" w:color="auto" w:fill="auto"/>
        <w:spacing w:after="13"/>
        <w:ind w:left="20"/>
      </w:pPr>
      <w:r>
        <w:t>филиал федерального государственного автономного образовательного учреждения высшего образования</w:t>
      </w:r>
      <w:r>
        <w:br/>
        <w:t>«Национальный исследовательский ядерный университет «МИФИ»</w:t>
      </w:r>
    </w:p>
    <w:p w14:paraId="4AE28A44" w14:textId="77777777" w:rsidR="008D25B4" w:rsidRDefault="000D1AA5">
      <w:pPr>
        <w:pStyle w:val="10"/>
        <w:keepNext/>
        <w:keepLines/>
        <w:shd w:val="clear" w:color="auto" w:fill="auto"/>
        <w:spacing w:before="0" w:after="300"/>
        <w:ind w:left="20"/>
      </w:pPr>
      <w:bookmarkStart w:id="1" w:name="bookmark1"/>
      <w:r>
        <w:t>(ИАТЭ НИЯУ МИФИ)</w:t>
      </w:r>
      <w:bookmarkEnd w:id="1"/>
    </w:p>
    <w:p w14:paraId="6FDF3C59" w14:textId="77777777" w:rsidR="008D25B4" w:rsidRDefault="000D1AA5">
      <w:pPr>
        <w:pStyle w:val="10"/>
        <w:keepNext/>
        <w:keepLines/>
        <w:shd w:val="clear" w:color="auto" w:fill="auto"/>
        <w:spacing w:before="0" w:after="889"/>
        <w:ind w:left="620"/>
      </w:pPr>
      <w:bookmarkStart w:id="2" w:name="bookmark2"/>
      <w:r>
        <w:t>ОТДЕЛЕНИЕ БИОТЕХНОЛОГИИ</w:t>
      </w:r>
      <w:bookmarkEnd w:id="2"/>
    </w:p>
    <w:p w14:paraId="621B26E1" w14:textId="77777777" w:rsidR="008D25B4" w:rsidRDefault="000D1AA5">
      <w:pPr>
        <w:pStyle w:val="20"/>
        <w:shd w:val="clear" w:color="auto" w:fill="auto"/>
        <w:spacing w:line="274" w:lineRule="exact"/>
        <w:ind w:left="5520" w:firstLine="0"/>
      </w:pPr>
      <w:r>
        <w:t>Одобрено на заседании</w:t>
      </w:r>
    </w:p>
    <w:p w14:paraId="46AF6C04" w14:textId="77777777" w:rsidR="008D25B4" w:rsidRDefault="000D1AA5">
      <w:pPr>
        <w:pStyle w:val="20"/>
        <w:shd w:val="clear" w:color="auto" w:fill="auto"/>
        <w:spacing w:line="274" w:lineRule="exact"/>
        <w:ind w:left="5520" w:firstLine="0"/>
      </w:pPr>
      <w:r>
        <w:t>Ученого</w:t>
      </w:r>
      <w:r>
        <w:t xml:space="preserve"> совета ИАТЭ НИЯУ МИФИ</w:t>
      </w:r>
    </w:p>
    <w:p w14:paraId="52CFACF8" w14:textId="77777777" w:rsidR="008D25B4" w:rsidRDefault="000D1AA5">
      <w:pPr>
        <w:pStyle w:val="20"/>
        <w:shd w:val="clear" w:color="auto" w:fill="auto"/>
        <w:spacing w:after="818" w:line="274" w:lineRule="exact"/>
        <w:ind w:left="5520" w:firstLine="0"/>
      </w:pPr>
      <w:r>
        <w:t>Протокол от 24.04.2023 № 23.4</w:t>
      </w:r>
    </w:p>
    <w:p w14:paraId="042B85EE" w14:textId="77777777" w:rsidR="008D25B4" w:rsidRDefault="000D1AA5">
      <w:pPr>
        <w:pStyle w:val="10"/>
        <w:keepNext/>
        <w:keepLines/>
        <w:shd w:val="clear" w:color="auto" w:fill="auto"/>
        <w:spacing w:before="0" w:after="571" w:line="326" w:lineRule="exact"/>
        <w:ind w:left="620"/>
      </w:pPr>
      <w:bookmarkStart w:id="3" w:name="bookmark3"/>
      <w:r>
        <w:t>МЕТОДИЧЕСКИЕ УКАЗАНИЯ ДЛЯ ОБУЧАЮЩИХСЯ</w:t>
      </w:r>
      <w:r>
        <w:br/>
        <w:t>ПО ОСВОЕНИЮ ДИСЦИПЛИНЫ</w:t>
      </w:r>
      <w:bookmarkEnd w:id="3"/>
    </w:p>
    <w:p w14:paraId="5740A5AB" w14:textId="77777777" w:rsidR="00323E62" w:rsidRDefault="00323E62">
      <w:pPr>
        <w:pStyle w:val="20"/>
        <w:shd w:val="clear" w:color="auto" w:fill="auto"/>
        <w:spacing w:after="85" w:line="288" w:lineRule="exact"/>
        <w:ind w:left="620" w:firstLine="0"/>
        <w:jc w:val="center"/>
      </w:pPr>
      <w:r>
        <w:t>МАТЕМАТИЧЕСКИЙ АНАЛИЗ</w:t>
      </w:r>
    </w:p>
    <w:p w14:paraId="14BDBB27" w14:textId="764F3211" w:rsidR="008D25B4" w:rsidRDefault="000D1AA5">
      <w:pPr>
        <w:pStyle w:val="20"/>
        <w:shd w:val="clear" w:color="auto" w:fill="auto"/>
        <w:spacing w:after="85" w:line="288" w:lineRule="exact"/>
        <w:ind w:left="620" w:firstLine="0"/>
        <w:jc w:val="center"/>
      </w:pPr>
      <w:r>
        <w:rPr>
          <w:rStyle w:val="21"/>
        </w:rPr>
        <w:t>название дисциплины</w:t>
      </w:r>
    </w:p>
    <w:p w14:paraId="4DC189C7" w14:textId="77777777" w:rsidR="008D25B4" w:rsidRDefault="000D1AA5">
      <w:pPr>
        <w:pStyle w:val="20"/>
        <w:shd w:val="clear" w:color="auto" w:fill="auto"/>
        <w:spacing w:line="557" w:lineRule="exact"/>
        <w:ind w:left="620" w:firstLine="0"/>
        <w:jc w:val="center"/>
      </w:pPr>
      <w:r>
        <w:t>для студентов специальности подготовки</w:t>
      </w:r>
    </w:p>
    <w:p w14:paraId="3D3574F5" w14:textId="77777777" w:rsidR="00323E62" w:rsidRDefault="000D1AA5" w:rsidP="00323E62">
      <w:pPr>
        <w:pStyle w:val="23"/>
        <w:keepNext/>
        <w:keepLines/>
        <w:shd w:val="clear" w:color="auto" w:fill="auto"/>
        <w:spacing w:after="1093"/>
        <w:ind w:left="620"/>
      </w:pPr>
      <w:bookmarkStart w:id="4" w:name="bookmark4"/>
      <w:r>
        <w:t>04.03.0</w:t>
      </w:r>
      <w:r w:rsidR="00323E62">
        <w:t>1</w:t>
      </w:r>
      <w:r>
        <w:t xml:space="preserve"> Химия</w:t>
      </w:r>
      <w:bookmarkEnd w:id="4"/>
    </w:p>
    <w:p w14:paraId="559C78B3" w14:textId="5F222D6C" w:rsidR="00323E62" w:rsidRDefault="00323E62" w:rsidP="00323E62">
      <w:pPr>
        <w:pStyle w:val="23"/>
        <w:keepNext/>
        <w:keepLines/>
        <w:shd w:val="clear" w:color="auto" w:fill="auto"/>
        <w:spacing w:after="1093"/>
        <w:ind w:left="620"/>
      </w:pPr>
      <w:r>
        <w:t>Аналитическая химия</w:t>
      </w:r>
    </w:p>
    <w:p w14:paraId="2C4A1C92" w14:textId="77777777" w:rsidR="00323E62" w:rsidRDefault="000D1AA5" w:rsidP="00323E62">
      <w:pPr>
        <w:pStyle w:val="20"/>
        <w:shd w:val="clear" w:color="auto" w:fill="auto"/>
        <w:spacing w:after="2500"/>
        <w:ind w:left="620" w:firstLine="0"/>
        <w:jc w:val="center"/>
      </w:pPr>
      <w:r>
        <w:t>Форма обучения: очная</w:t>
      </w:r>
      <w:bookmarkStart w:id="5" w:name="bookmark5"/>
    </w:p>
    <w:p w14:paraId="6EFBD1C7" w14:textId="0DC07B62" w:rsidR="008D25B4" w:rsidRDefault="000D1AA5" w:rsidP="00323E62">
      <w:pPr>
        <w:pStyle w:val="20"/>
        <w:shd w:val="clear" w:color="auto" w:fill="auto"/>
        <w:spacing w:after="2500"/>
        <w:ind w:left="620" w:firstLine="0"/>
        <w:jc w:val="center"/>
      </w:pPr>
      <w:r>
        <w:t>г. Обнинск 2023 г.</w:t>
      </w:r>
      <w:bookmarkEnd w:id="5"/>
    </w:p>
    <w:p w14:paraId="66A3D13D" w14:textId="359EF112" w:rsidR="00323E62" w:rsidRDefault="00323E62">
      <w:pPr>
        <w:pStyle w:val="23"/>
        <w:keepNext/>
        <w:keepLines/>
        <w:shd w:val="clear" w:color="auto" w:fill="auto"/>
        <w:spacing w:after="0" w:line="266" w:lineRule="exact"/>
        <w:ind w:left="180"/>
      </w:pPr>
    </w:p>
    <w:p w14:paraId="2D930633" w14:textId="77777777" w:rsidR="00323E62" w:rsidRDefault="00323E62">
      <w:pPr>
        <w:pStyle w:val="23"/>
        <w:keepNext/>
        <w:keepLines/>
        <w:shd w:val="clear" w:color="auto" w:fill="auto"/>
        <w:spacing w:after="0" w:line="266" w:lineRule="exact"/>
        <w:ind w:left="180"/>
      </w:pPr>
    </w:p>
    <w:p w14:paraId="4DABC317" w14:textId="77777777" w:rsidR="008D25B4" w:rsidRDefault="000D1AA5">
      <w:pPr>
        <w:pStyle w:val="50"/>
        <w:shd w:val="clear" w:color="auto" w:fill="auto"/>
        <w:spacing w:after="309"/>
      </w:pPr>
      <w:r>
        <w:t>Методические указания для обучающихся по освоению дисциплины</w:t>
      </w:r>
    </w:p>
    <w:p w14:paraId="516836AD" w14:textId="77777777" w:rsidR="008D25B4" w:rsidRDefault="000D1AA5">
      <w:pPr>
        <w:pStyle w:val="20"/>
        <w:shd w:val="clear" w:color="auto" w:fill="auto"/>
        <w:spacing w:line="274" w:lineRule="exact"/>
        <w:ind w:right="620" w:firstLine="0"/>
        <w:jc w:val="both"/>
      </w:pPr>
      <w:r>
        <w:t xml:space="preserve">При изучении курса необходимо руководствоваться дидактическими единицами, представленными в </w:t>
      </w:r>
      <w:r>
        <w:t>образовательном стандарте дисциплины и учебной программой, составленной согласно Стандарту.</w:t>
      </w:r>
    </w:p>
    <w:p w14:paraId="26066537" w14:textId="77777777" w:rsidR="008D25B4" w:rsidRDefault="000D1AA5">
      <w:pPr>
        <w:pStyle w:val="20"/>
        <w:shd w:val="clear" w:color="auto" w:fill="auto"/>
        <w:spacing w:after="273" w:line="274" w:lineRule="exact"/>
        <w:ind w:firstLine="0"/>
        <w:jc w:val="both"/>
      </w:pPr>
      <w:r>
        <w:t>Программа предусматривает:</w:t>
      </w:r>
    </w:p>
    <w:p w14:paraId="5E65A4B4" w14:textId="77777777" w:rsidR="008D25B4" w:rsidRDefault="000D1AA5">
      <w:pPr>
        <w:pStyle w:val="23"/>
        <w:keepNext/>
        <w:keepLines/>
        <w:shd w:val="clear" w:color="auto" w:fill="auto"/>
        <w:spacing w:after="0" w:line="283" w:lineRule="exact"/>
        <w:ind w:firstLine="740"/>
        <w:jc w:val="both"/>
      </w:pPr>
      <w:bookmarkStart w:id="6" w:name="bookmark6"/>
      <w:r>
        <w:t>Организация деятельности студента</w:t>
      </w:r>
      <w:r>
        <w:rPr>
          <w:rStyle w:val="24"/>
        </w:rPr>
        <w:t>:</w:t>
      </w:r>
      <w:bookmarkEnd w:id="6"/>
    </w:p>
    <w:p w14:paraId="7C6C704B" w14:textId="77777777" w:rsidR="008D25B4" w:rsidRDefault="000D1AA5">
      <w:pPr>
        <w:pStyle w:val="20"/>
        <w:numPr>
          <w:ilvl w:val="0"/>
          <w:numId w:val="1"/>
        </w:numPr>
        <w:shd w:val="clear" w:color="auto" w:fill="auto"/>
        <w:tabs>
          <w:tab w:val="left" w:pos="755"/>
        </w:tabs>
        <w:spacing w:line="283" w:lineRule="exact"/>
        <w:ind w:left="740" w:hanging="340"/>
      </w:pPr>
      <w:r>
        <w:t>По темам всех лекций имеются презентации.</w:t>
      </w:r>
    </w:p>
    <w:p w14:paraId="671CE474" w14:textId="77777777" w:rsidR="008D25B4" w:rsidRDefault="000D1AA5">
      <w:pPr>
        <w:pStyle w:val="20"/>
        <w:numPr>
          <w:ilvl w:val="0"/>
          <w:numId w:val="1"/>
        </w:numPr>
        <w:shd w:val="clear" w:color="auto" w:fill="auto"/>
        <w:tabs>
          <w:tab w:val="left" w:pos="755"/>
        </w:tabs>
        <w:spacing w:after="288" w:line="283" w:lineRule="exact"/>
        <w:ind w:left="740" w:hanging="340"/>
      </w:pPr>
      <w:r>
        <w:t>Отдельно старосте группы выдается список рекомендуемой литер</w:t>
      </w:r>
      <w:r>
        <w:t>атуры, имеющейся в библиотеке ИАТЭ, для изучения тем по курсу.</w:t>
      </w:r>
    </w:p>
    <w:p w14:paraId="5A75360B" w14:textId="77777777" w:rsidR="008D25B4" w:rsidRDefault="000D1AA5">
      <w:pPr>
        <w:pStyle w:val="20"/>
        <w:shd w:val="clear" w:color="auto" w:fill="auto"/>
        <w:spacing w:after="286" w:line="274" w:lineRule="exact"/>
        <w:ind w:right="620" w:firstLine="0"/>
        <w:jc w:val="both"/>
      </w:pPr>
      <w:r>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w:t>
      </w:r>
      <w:r>
        <w:t xml:space="preserve">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w:t>
      </w:r>
      <w:r>
        <w:t>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5DA72028" w14:textId="4FA2AEB3" w:rsidR="008D25B4" w:rsidRPr="00323E62" w:rsidRDefault="000D1AA5">
      <w:pPr>
        <w:pStyle w:val="60"/>
        <w:shd w:val="clear" w:color="auto" w:fill="auto"/>
        <w:spacing w:before="0" w:after="274"/>
        <w:ind w:firstLine="0"/>
        <w:rPr>
          <w:b w:val="0"/>
          <w:bCs w:val="0"/>
        </w:rPr>
      </w:pPr>
      <w:r>
        <w:t xml:space="preserve">Практические занятия: </w:t>
      </w:r>
      <w:r w:rsidR="00323E62" w:rsidRPr="00323E62">
        <w:rPr>
          <w:b w:val="0"/>
          <w:bCs w:val="0"/>
        </w:rPr>
        <w:t xml:space="preserve">48 </w:t>
      </w:r>
      <w:r w:rsidRPr="00323E62">
        <w:rPr>
          <w:rStyle w:val="61"/>
          <w:b/>
          <w:bCs/>
        </w:rPr>
        <w:t>ч</w:t>
      </w:r>
      <w:r w:rsidRPr="00323E62">
        <w:rPr>
          <w:rStyle w:val="61"/>
          <w:b/>
          <w:bCs/>
        </w:rPr>
        <w:t xml:space="preserve">асов </w:t>
      </w:r>
    </w:p>
    <w:p w14:paraId="6F898867" w14:textId="77777777" w:rsidR="008D25B4" w:rsidRDefault="000D1AA5">
      <w:pPr>
        <w:pStyle w:val="20"/>
        <w:shd w:val="clear" w:color="auto" w:fill="auto"/>
        <w:spacing w:line="274" w:lineRule="exact"/>
        <w:ind w:right="620" w:firstLine="740"/>
        <w:jc w:val="both"/>
      </w:pPr>
      <w:r>
        <w:t xml:space="preserve">Семинарские занятия призваны научить студентов разбираться в проблемных вопросах радиобиологии, ориентироваться в специальной литературе, самостоятельно работать с литературными и электронными источниками, научиться </w:t>
      </w:r>
      <w:r>
        <w:t>осуществлять поиск информации, уяснять и уметь оценивать различные точки зрения.</w:t>
      </w:r>
    </w:p>
    <w:p w14:paraId="0A42CA83" w14:textId="77777777" w:rsidR="008D25B4" w:rsidRDefault="000D1AA5">
      <w:pPr>
        <w:pStyle w:val="20"/>
        <w:shd w:val="clear" w:color="auto" w:fill="auto"/>
        <w:spacing w:line="274" w:lineRule="exact"/>
        <w:ind w:right="620" w:firstLine="0"/>
        <w:jc w:val="both"/>
      </w:pPr>
      <w:r>
        <w:t>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w:t>
      </w:r>
    </w:p>
    <w:p w14:paraId="3F5FB711" w14:textId="77777777" w:rsidR="008D25B4" w:rsidRDefault="000D1AA5">
      <w:pPr>
        <w:pStyle w:val="20"/>
        <w:shd w:val="clear" w:color="auto" w:fill="auto"/>
        <w:spacing w:line="274" w:lineRule="exact"/>
        <w:ind w:firstLine="0"/>
        <w:jc w:val="both"/>
      </w:pPr>
      <w:r>
        <w:t>Основ</w:t>
      </w:r>
      <w:r>
        <w:t>ные задачи:</w:t>
      </w:r>
    </w:p>
    <w:p w14:paraId="55FED8D9" w14:textId="77777777" w:rsidR="008D25B4" w:rsidRDefault="000D1AA5">
      <w:pPr>
        <w:pStyle w:val="20"/>
        <w:shd w:val="clear" w:color="auto" w:fill="auto"/>
        <w:spacing w:after="280" w:line="274" w:lineRule="exact"/>
        <w:ind w:right="620" w:firstLine="0"/>
        <w:jc w:val="both"/>
      </w:pPr>
      <w:r>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w:t>
      </w:r>
      <w:r>
        <w:t>ства электронной информации (Интернет);</w:t>
      </w:r>
    </w:p>
    <w:p w14:paraId="2CD1D639" w14:textId="77777777" w:rsidR="008D25B4" w:rsidRDefault="000D1AA5">
      <w:pPr>
        <w:pStyle w:val="23"/>
        <w:keepNext/>
        <w:keepLines/>
        <w:shd w:val="clear" w:color="auto" w:fill="auto"/>
        <w:spacing w:after="0" w:line="274" w:lineRule="exact"/>
        <w:jc w:val="both"/>
      </w:pPr>
      <w:bookmarkStart w:id="7" w:name="bookmark7"/>
      <w:r>
        <w:t>Организация деятельности студента</w:t>
      </w:r>
      <w:r>
        <w:rPr>
          <w:rStyle w:val="24"/>
        </w:rPr>
        <w:t>:</w:t>
      </w:r>
      <w:bookmarkEnd w:id="7"/>
    </w:p>
    <w:p w14:paraId="091416F0" w14:textId="77777777" w:rsidR="008D25B4" w:rsidRDefault="000D1AA5">
      <w:pPr>
        <w:pStyle w:val="20"/>
        <w:shd w:val="clear" w:color="auto" w:fill="auto"/>
        <w:spacing w:line="274" w:lineRule="exact"/>
        <w:ind w:right="620" w:firstLine="740"/>
        <w:jc w:val="both"/>
      </w:pPr>
      <w:r>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62C09A93" w14:textId="77777777" w:rsidR="008D25B4" w:rsidRDefault="000D1AA5">
      <w:pPr>
        <w:pStyle w:val="20"/>
        <w:shd w:val="clear" w:color="auto" w:fill="auto"/>
        <w:spacing w:after="286" w:line="274" w:lineRule="exact"/>
        <w:ind w:right="620" w:firstLine="740"/>
        <w:jc w:val="both"/>
      </w:pPr>
      <w:r>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11F6EBBF" w14:textId="77777777" w:rsidR="008D25B4" w:rsidRDefault="000D1AA5">
      <w:pPr>
        <w:pStyle w:val="23"/>
        <w:keepNext/>
        <w:keepLines/>
        <w:shd w:val="clear" w:color="auto" w:fill="auto"/>
        <w:spacing w:after="274" w:line="266" w:lineRule="exact"/>
        <w:jc w:val="both"/>
      </w:pPr>
      <w:bookmarkStart w:id="8" w:name="bookmark8"/>
      <w:r>
        <w:t>Контрольные работы:</w:t>
      </w:r>
      <w:bookmarkEnd w:id="8"/>
    </w:p>
    <w:p w14:paraId="48BEB8E8" w14:textId="77777777" w:rsidR="008D25B4" w:rsidRDefault="000D1AA5">
      <w:pPr>
        <w:pStyle w:val="20"/>
        <w:shd w:val="clear" w:color="auto" w:fill="auto"/>
        <w:spacing w:line="274" w:lineRule="exact"/>
        <w:ind w:right="620" w:firstLine="0"/>
        <w:jc w:val="both"/>
      </w:pPr>
      <w:r>
        <w:t>Подготовка предполагает проработку лекционного ма</w:t>
      </w:r>
      <w:r>
        <w:t>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w:t>
      </w:r>
    </w:p>
    <w:p w14:paraId="57C870CD" w14:textId="77777777" w:rsidR="008D25B4" w:rsidRDefault="000D1AA5">
      <w:pPr>
        <w:pStyle w:val="20"/>
        <w:shd w:val="clear" w:color="auto" w:fill="auto"/>
        <w:spacing w:after="294" w:line="283" w:lineRule="exact"/>
        <w:ind w:firstLine="0"/>
      </w:pPr>
      <w:r>
        <w:lastRenderedPageBreak/>
        <w:t xml:space="preserve">классификацию, отличительные особенности, наличие </w:t>
      </w:r>
      <w:r>
        <w:t>соответствующих связей между отдельными процессами.</w:t>
      </w:r>
    </w:p>
    <w:p w14:paraId="3F9C3E1E" w14:textId="77777777" w:rsidR="008D25B4" w:rsidRDefault="000D1AA5">
      <w:pPr>
        <w:pStyle w:val="23"/>
        <w:keepNext/>
        <w:keepLines/>
        <w:shd w:val="clear" w:color="auto" w:fill="auto"/>
        <w:spacing w:after="280" w:line="266" w:lineRule="exact"/>
        <w:jc w:val="left"/>
      </w:pPr>
      <w:bookmarkStart w:id="9" w:name="bookmark9"/>
      <w:r>
        <w:t>Подготовка доклада к семинарскому занятию</w:t>
      </w:r>
      <w:bookmarkEnd w:id="9"/>
    </w:p>
    <w:p w14:paraId="6807CFF9" w14:textId="77777777" w:rsidR="008D25B4" w:rsidRDefault="000D1AA5">
      <w:pPr>
        <w:pStyle w:val="20"/>
        <w:shd w:val="clear" w:color="auto" w:fill="auto"/>
        <w:ind w:firstLine="0"/>
      </w:pPr>
      <w:r>
        <w:t>Основные этапы подготовки доклада</w:t>
      </w:r>
    </w:p>
    <w:p w14:paraId="0EC283D0" w14:textId="77777777" w:rsidR="008D25B4" w:rsidRDefault="000D1AA5">
      <w:pPr>
        <w:pStyle w:val="20"/>
        <w:numPr>
          <w:ilvl w:val="0"/>
          <w:numId w:val="2"/>
        </w:numPr>
        <w:shd w:val="clear" w:color="auto" w:fill="auto"/>
        <w:tabs>
          <w:tab w:val="left" w:pos="203"/>
        </w:tabs>
        <w:spacing w:line="312" w:lineRule="exact"/>
        <w:ind w:firstLine="0"/>
      </w:pPr>
      <w:r>
        <w:t>выбор темы;</w:t>
      </w:r>
    </w:p>
    <w:p w14:paraId="57477BCE" w14:textId="77777777" w:rsidR="008D25B4" w:rsidRDefault="000D1AA5">
      <w:pPr>
        <w:pStyle w:val="20"/>
        <w:numPr>
          <w:ilvl w:val="0"/>
          <w:numId w:val="2"/>
        </w:numPr>
        <w:shd w:val="clear" w:color="auto" w:fill="auto"/>
        <w:tabs>
          <w:tab w:val="left" w:pos="203"/>
        </w:tabs>
        <w:spacing w:line="312" w:lineRule="exact"/>
        <w:ind w:firstLine="0"/>
      </w:pPr>
      <w:r>
        <w:t>консультация преподавателя;</w:t>
      </w:r>
    </w:p>
    <w:p w14:paraId="6C658558" w14:textId="77777777" w:rsidR="008D25B4" w:rsidRDefault="000D1AA5">
      <w:pPr>
        <w:pStyle w:val="20"/>
        <w:numPr>
          <w:ilvl w:val="0"/>
          <w:numId w:val="2"/>
        </w:numPr>
        <w:shd w:val="clear" w:color="auto" w:fill="auto"/>
        <w:tabs>
          <w:tab w:val="left" w:pos="203"/>
        </w:tabs>
        <w:spacing w:line="312" w:lineRule="exact"/>
        <w:ind w:firstLine="0"/>
      </w:pPr>
      <w:r>
        <w:t>подготовка плана доклада;</w:t>
      </w:r>
    </w:p>
    <w:p w14:paraId="0DB9764F" w14:textId="77777777" w:rsidR="008D25B4" w:rsidRDefault="000D1AA5">
      <w:pPr>
        <w:pStyle w:val="20"/>
        <w:numPr>
          <w:ilvl w:val="0"/>
          <w:numId w:val="2"/>
        </w:numPr>
        <w:shd w:val="clear" w:color="auto" w:fill="auto"/>
        <w:tabs>
          <w:tab w:val="left" w:pos="203"/>
        </w:tabs>
        <w:spacing w:line="312" w:lineRule="exact"/>
        <w:ind w:firstLine="0"/>
      </w:pPr>
      <w:r>
        <w:t>работа с источниками и литературой, сбор материала;</w:t>
      </w:r>
    </w:p>
    <w:p w14:paraId="1EFC7990" w14:textId="77777777" w:rsidR="008D25B4" w:rsidRDefault="000D1AA5">
      <w:pPr>
        <w:pStyle w:val="20"/>
        <w:numPr>
          <w:ilvl w:val="0"/>
          <w:numId w:val="2"/>
        </w:numPr>
        <w:shd w:val="clear" w:color="auto" w:fill="auto"/>
        <w:tabs>
          <w:tab w:val="left" w:pos="203"/>
        </w:tabs>
        <w:spacing w:line="312" w:lineRule="exact"/>
        <w:ind w:firstLine="0"/>
      </w:pPr>
      <w:r>
        <w:t xml:space="preserve">написание </w:t>
      </w:r>
      <w:r>
        <w:t>текста доклада;</w:t>
      </w:r>
    </w:p>
    <w:p w14:paraId="56D03A04" w14:textId="77777777" w:rsidR="008D25B4" w:rsidRDefault="000D1AA5">
      <w:pPr>
        <w:pStyle w:val="20"/>
        <w:numPr>
          <w:ilvl w:val="0"/>
          <w:numId w:val="2"/>
        </w:numPr>
        <w:shd w:val="clear" w:color="auto" w:fill="auto"/>
        <w:tabs>
          <w:tab w:val="left" w:pos="203"/>
        </w:tabs>
        <w:spacing w:line="274" w:lineRule="exact"/>
        <w:ind w:firstLine="0"/>
      </w:pPr>
      <w:r>
        <w:t>оформление рукописи и предоставление ее преподавателю до начала доклада, что определяет готовность студента к выступлению;</w:t>
      </w:r>
    </w:p>
    <w:p w14:paraId="0D4E87D8" w14:textId="77777777" w:rsidR="008D25B4" w:rsidRDefault="000D1AA5">
      <w:pPr>
        <w:pStyle w:val="20"/>
        <w:numPr>
          <w:ilvl w:val="0"/>
          <w:numId w:val="2"/>
        </w:numPr>
        <w:shd w:val="clear" w:color="auto" w:fill="auto"/>
        <w:tabs>
          <w:tab w:val="left" w:pos="203"/>
        </w:tabs>
        <w:spacing w:after="274"/>
        <w:ind w:firstLine="0"/>
      </w:pPr>
      <w:r>
        <w:t>выступление с докладом, ответы на вопросы.</w:t>
      </w:r>
    </w:p>
    <w:p w14:paraId="18BE1B86" w14:textId="77777777" w:rsidR="008D25B4" w:rsidRDefault="000D1AA5">
      <w:pPr>
        <w:pStyle w:val="20"/>
        <w:shd w:val="clear" w:color="auto" w:fill="auto"/>
        <w:spacing w:line="274" w:lineRule="exact"/>
        <w:ind w:firstLine="0"/>
      </w:pPr>
      <w:r>
        <w:t>Тематика доклада предлагается преподавателем. Доклад может быть подготовле</w:t>
      </w:r>
      <w:r>
        <w:t>н как в печатной, так и в рукописной форме.</w:t>
      </w:r>
    </w:p>
    <w:p w14:paraId="5032A40B" w14:textId="77777777" w:rsidR="008D25B4" w:rsidRDefault="000D1AA5">
      <w:pPr>
        <w:pStyle w:val="20"/>
        <w:shd w:val="clear" w:color="auto" w:fill="auto"/>
        <w:spacing w:line="274" w:lineRule="exact"/>
        <w:ind w:firstLine="0"/>
      </w:pPr>
      <w:r>
        <w:t>Технические требования к тексту доклада: шрифт 14, интервал 1,5, объем - 3 листа.</w:t>
      </w:r>
    </w:p>
    <w:p w14:paraId="41CC14F6" w14:textId="77777777" w:rsidR="008D25B4" w:rsidRDefault="000D1AA5">
      <w:pPr>
        <w:pStyle w:val="20"/>
        <w:shd w:val="clear" w:color="auto" w:fill="auto"/>
        <w:spacing w:line="274" w:lineRule="exact"/>
        <w:ind w:firstLine="0"/>
      </w:pPr>
      <w:r>
        <w:t xml:space="preserve">Текст доклада должен иметь титульный лист, оформленный в соответствии с образцом, имеющимся на кафедре, и содержать Ф.И.О. </w:t>
      </w:r>
      <w:r>
        <w:t>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w:t>
      </w:r>
    </w:p>
    <w:p w14:paraId="4D4CE879" w14:textId="77777777" w:rsidR="008D25B4" w:rsidRDefault="000D1AA5">
      <w:pPr>
        <w:pStyle w:val="20"/>
        <w:shd w:val="clear" w:color="auto" w:fill="auto"/>
        <w:spacing w:after="286" w:line="274" w:lineRule="exact"/>
        <w:ind w:firstLine="0"/>
      </w:pPr>
      <w:r>
        <w:t>Студент должен провести домашнюю репетицию устного выступления с д</w:t>
      </w:r>
      <w:r>
        <w:t>окладом и удостовериться, что по времени доклад укладывается в отведенные для него 6-7 минут. 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w:t>
      </w:r>
      <w:r>
        <w:t>ния дана выше). Итого за выполнение данного задания студент может получить до 4-х баллов.</w:t>
      </w:r>
    </w:p>
    <w:p w14:paraId="354D65B8" w14:textId="1D63E79F" w:rsidR="008D25B4" w:rsidRDefault="000D1AA5">
      <w:pPr>
        <w:pStyle w:val="23"/>
        <w:keepNext/>
        <w:keepLines/>
        <w:shd w:val="clear" w:color="auto" w:fill="auto"/>
        <w:spacing w:after="0" w:line="278" w:lineRule="exact"/>
        <w:jc w:val="left"/>
        <w:rPr>
          <w:rStyle w:val="24"/>
        </w:rPr>
      </w:pPr>
      <w:bookmarkStart w:id="10" w:name="bookmark11"/>
      <w:r>
        <w:t xml:space="preserve">Самостоятельная работа: </w:t>
      </w:r>
      <w:bookmarkEnd w:id="10"/>
    </w:p>
    <w:p w14:paraId="1CB96F18" w14:textId="77777777" w:rsidR="00323E62" w:rsidRDefault="00323E62">
      <w:pPr>
        <w:pStyle w:val="23"/>
        <w:keepNext/>
        <w:keepLines/>
        <w:shd w:val="clear" w:color="auto" w:fill="auto"/>
        <w:spacing w:after="0" w:line="278" w:lineRule="exact"/>
        <w:jc w:val="left"/>
      </w:pPr>
    </w:p>
    <w:p w14:paraId="75441A75" w14:textId="77777777" w:rsidR="008D25B4" w:rsidRDefault="000D1AA5">
      <w:pPr>
        <w:pStyle w:val="20"/>
        <w:shd w:val="clear" w:color="auto" w:fill="auto"/>
        <w:spacing w:after="284" w:line="278" w:lineRule="exact"/>
        <w:ind w:left="760" w:right="620"/>
        <w:jc w:val="both"/>
      </w:pPr>
      <w:r>
        <w:t>• Студенты самостоятельно прорабатывают материал по предложен</w:t>
      </w:r>
      <w:r>
        <w:t>ным темам. Форма отчетности - конспект. Материал входит в вопросы промежуточного, текущего и итогового контроля.</w:t>
      </w:r>
    </w:p>
    <w:p w14:paraId="50B7F9CE" w14:textId="77777777" w:rsidR="008D25B4" w:rsidRDefault="000D1AA5">
      <w:pPr>
        <w:pStyle w:val="20"/>
        <w:shd w:val="clear" w:color="auto" w:fill="auto"/>
        <w:spacing w:line="274" w:lineRule="exact"/>
        <w:ind w:right="620" w:firstLine="400"/>
        <w:jc w:val="both"/>
      </w:pPr>
      <w:r>
        <w:t>Работа с учебной и научной литературой является главной формой самостоятельной работы и необходима при подготовке к устному опросу на семинарск</w:t>
      </w:r>
      <w:r>
        <w:t>их занятиях, к модульным контрольным работам, тестированию, экзамену. Она включает проработку лекционного материала - изучение рекомендованных источников и литературы по тематике лекций, конспектирование монографий и научных статей по темам семинарских зан</w:t>
      </w:r>
      <w:r>
        <w:t>ятий.</w:t>
      </w:r>
    </w:p>
    <w:p w14:paraId="3CF7450E" w14:textId="77777777" w:rsidR="008D25B4" w:rsidRDefault="000D1AA5">
      <w:pPr>
        <w:pStyle w:val="20"/>
        <w:shd w:val="clear" w:color="auto" w:fill="auto"/>
        <w:spacing w:line="274" w:lineRule="exact"/>
        <w:ind w:right="620" w:firstLine="0"/>
        <w:jc w:val="both"/>
      </w:pPr>
      <w:r>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w:t>
      </w:r>
      <w:r>
        <w:t>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w:t>
      </w:r>
    </w:p>
    <w:p w14:paraId="7520EF2B" w14:textId="77777777" w:rsidR="008D25B4" w:rsidRDefault="000D1AA5">
      <w:pPr>
        <w:pStyle w:val="20"/>
        <w:shd w:val="clear" w:color="auto" w:fill="auto"/>
        <w:spacing w:line="274" w:lineRule="exact"/>
        <w:ind w:firstLine="0"/>
        <w:jc w:val="both"/>
      </w:pPr>
      <w:r>
        <w:t>В про</w:t>
      </w:r>
      <w:r>
        <w:t>цессе работы с учебной и научной литературой студент может:</w:t>
      </w:r>
    </w:p>
    <w:p w14:paraId="0B843099" w14:textId="77777777" w:rsidR="008D25B4" w:rsidRDefault="000D1AA5">
      <w:pPr>
        <w:pStyle w:val="20"/>
        <w:numPr>
          <w:ilvl w:val="0"/>
          <w:numId w:val="1"/>
        </w:numPr>
        <w:shd w:val="clear" w:color="auto" w:fill="auto"/>
        <w:tabs>
          <w:tab w:val="left" w:pos="752"/>
        </w:tabs>
        <w:spacing w:line="278" w:lineRule="exact"/>
        <w:ind w:left="760"/>
      </w:pPr>
      <w:r>
        <w:t>делать записи по ходу чтения в виде простого или развернутого плана (т.е. создавать перечень основных вопросов, рассмотренных в источнике);</w:t>
      </w:r>
    </w:p>
    <w:p w14:paraId="69490751" w14:textId="77777777" w:rsidR="008D25B4" w:rsidRDefault="000D1AA5">
      <w:pPr>
        <w:pStyle w:val="20"/>
        <w:numPr>
          <w:ilvl w:val="0"/>
          <w:numId w:val="1"/>
        </w:numPr>
        <w:shd w:val="clear" w:color="auto" w:fill="auto"/>
        <w:tabs>
          <w:tab w:val="left" w:pos="752"/>
        </w:tabs>
        <w:spacing w:line="278" w:lineRule="exact"/>
        <w:ind w:left="760"/>
      </w:pPr>
      <w:r>
        <w:t>составлять тезисы (цитирование наиболее важных, значимых</w:t>
      </w:r>
      <w:r>
        <w:t xml:space="preserve"> мест статьи или монографии, короткое изложение основных мыслей автора);</w:t>
      </w:r>
    </w:p>
    <w:p w14:paraId="31AA8EEF" w14:textId="77777777" w:rsidR="008D25B4" w:rsidRDefault="000D1AA5">
      <w:pPr>
        <w:pStyle w:val="20"/>
        <w:numPr>
          <w:ilvl w:val="0"/>
          <w:numId w:val="1"/>
        </w:numPr>
        <w:shd w:val="clear" w:color="auto" w:fill="auto"/>
        <w:tabs>
          <w:tab w:val="left" w:pos="752"/>
        </w:tabs>
        <w:ind w:left="760"/>
      </w:pPr>
      <w:r>
        <w:t>готовить аннотации (краткое обобщение проблемных вопросов работы);</w:t>
      </w:r>
    </w:p>
    <w:p w14:paraId="773A3EDD" w14:textId="77777777" w:rsidR="008D25B4" w:rsidRDefault="000D1AA5">
      <w:pPr>
        <w:pStyle w:val="20"/>
        <w:numPr>
          <w:ilvl w:val="0"/>
          <w:numId w:val="1"/>
        </w:numPr>
        <w:shd w:val="clear" w:color="auto" w:fill="auto"/>
        <w:tabs>
          <w:tab w:val="left" w:pos="752"/>
        </w:tabs>
        <w:spacing w:line="274" w:lineRule="exact"/>
        <w:ind w:firstLine="400"/>
      </w:pPr>
      <w:r>
        <w:t xml:space="preserve">создавать конспекты (развернутые тезисы, которые содержат и доказательства). </w:t>
      </w:r>
      <w:r>
        <w:lastRenderedPageBreak/>
        <w:t>Конспекты лекций и научной литературы в</w:t>
      </w:r>
      <w:r>
        <w:t xml:space="preserve"> обязательном порядке проверяются преподавателем либо во время семинарского занятия, либо во внеаудиторное время (по усмотрению преподавателя).</w:t>
      </w:r>
    </w:p>
    <w:p w14:paraId="108A8E89" w14:textId="77777777" w:rsidR="008D25B4" w:rsidRDefault="000D1AA5">
      <w:pPr>
        <w:pStyle w:val="20"/>
        <w:shd w:val="clear" w:color="auto" w:fill="auto"/>
        <w:spacing w:after="280" w:line="274" w:lineRule="exact"/>
        <w:ind w:firstLine="0"/>
        <w:jc w:val="both"/>
      </w:pPr>
      <w:r>
        <w:t>За конспект студент может получить от 0,5 до 2-х балла.</w:t>
      </w:r>
    </w:p>
    <w:p w14:paraId="21D189CC" w14:textId="6B0A39B7" w:rsidR="008D25B4" w:rsidRDefault="000D1AA5" w:rsidP="00323E62">
      <w:pPr>
        <w:pStyle w:val="23"/>
        <w:keepNext/>
        <w:keepLines/>
        <w:shd w:val="clear" w:color="auto" w:fill="auto"/>
        <w:spacing w:after="0" w:line="274" w:lineRule="exact"/>
        <w:jc w:val="both"/>
      </w:pPr>
      <w:bookmarkStart w:id="11" w:name="bookmark12"/>
      <w:r>
        <w:t xml:space="preserve">Итоговый контроль: </w:t>
      </w:r>
      <w:bookmarkEnd w:id="11"/>
      <w:r>
        <w:t xml:space="preserve">Вопросы к зачету и </w:t>
      </w:r>
      <w:r>
        <w:t>экзамену выдаются студентам в электронном и распечатанном виде в начале семестра.</w:t>
      </w:r>
    </w:p>
    <w:p w14:paraId="7EA02269" w14:textId="77777777" w:rsidR="008D25B4" w:rsidRDefault="000D1AA5">
      <w:pPr>
        <w:pStyle w:val="20"/>
        <w:shd w:val="clear" w:color="auto" w:fill="auto"/>
        <w:spacing w:after="566" w:line="274" w:lineRule="exact"/>
        <w:ind w:right="620" w:firstLine="0"/>
      </w:pPr>
      <w:r>
        <w:t>П</w:t>
      </w:r>
      <w:r>
        <w:t>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w:t>
      </w:r>
      <w:r>
        <w:t>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sectPr w:rsidR="008D25B4">
      <w:type w:val="continuous"/>
      <w:pgSz w:w="11900" w:h="16840"/>
      <w:pgMar w:top="1143" w:right="310" w:bottom="1138" w:left="159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68BC9E" w14:textId="77777777" w:rsidR="000D1AA5" w:rsidRDefault="000D1AA5">
      <w:r>
        <w:separator/>
      </w:r>
    </w:p>
  </w:endnote>
  <w:endnote w:type="continuationSeparator" w:id="0">
    <w:p w14:paraId="2D9FD7FA" w14:textId="77777777" w:rsidR="000D1AA5" w:rsidRDefault="000D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5F7083" w14:textId="77777777" w:rsidR="000D1AA5" w:rsidRDefault="000D1AA5"/>
  </w:footnote>
  <w:footnote w:type="continuationSeparator" w:id="0">
    <w:p w14:paraId="3074DC06" w14:textId="77777777" w:rsidR="000D1AA5" w:rsidRDefault="000D1A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41728"/>
    <w:multiLevelType w:val="multilevel"/>
    <w:tmpl w:val="F9A4BC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4F3FC0"/>
    <w:multiLevelType w:val="multilevel"/>
    <w:tmpl w:val="CC766B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6B51AED"/>
    <w:multiLevelType w:val="multilevel"/>
    <w:tmpl w:val="53B0FE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1E4E0F"/>
    <w:multiLevelType w:val="multilevel"/>
    <w:tmpl w:val="904E7E92"/>
    <w:lvl w:ilvl="0">
      <w:start w:val="1"/>
      <w:numFmt w:val="bullet"/>
      <w:lvlText w:val="•"/>
      <w:lvlJc w:val="left"/>
      <w:rPr>
        <w:rFonts w:ascii="Times New Roman" w:eastAsia="Times New Roman" w:hAnsi="Times New Roman" w:cs="Times New Roman"/>
        <w:b w:val="0"/>
        <w:bCs w:val="0"/>
        <w:i w:val="0"/>
        <w:iCs w:val="0"/>
        <w:smallCaps w:val="0"/>
        <w:strike w:val="0"/>
        <w:color w:val="07151C"/>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6C7093F"/>
    <w:multiLevelType w:val="multilevel"/>
    <w:tmpl w:val="D05A96C2"/>
    <w:lvl w:ilvl="0">
      <w:start w:val="1"/>
      <w:numFmt w:val="decimal"/>
      <w:lvlText w:val="%1."/>
      <w:lvlJc w:val="left"/>
      <w:rPr>
        <w:rFonts w:ascii="Times New Roman" w:eastAsia="Times New Roman" w:hAnsi="Times New Roman" w:cs="Times New Roman"/>
        <w:b w:val="0"/>
        <w:bCs w:val="0"/>
        <w:i w:val="0"/>
        <w:iCs w:val="0"/>
        <w:smallCaps w:val="0"/>
        <w:strike w:val="0"/>
        <w:color w:val="4D4D4D"/>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5B4"/>
    <w:rsid w:val="000D1AA5"/>
    <w:rsid w:val="00323E62"/>
    <w:rsid w:val="004A2057"/>
    <w:rsid w:val="008D25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AE721"/>
  <w15:docId w15:val="{99E6F32E-27A9-4B34-AC3C-AE446F124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Pr>
      <w:rFonts w:ascii="Times New Roman" w:eastAsia="Times New Roman" w:hAnsi="Times New Roman" w:cs="Times New Roman"/>
      <w:b w:val="0"/>
      <w:bCs w:val="0"/>
      <w:i w:val="0"/>
      <w:iCs w:val="0"/>
      <w:smallCaps w:val="0"/>
      <w:strike w:val="0"/>
      <w:spacing w:val="20"/>
      <w:sz w:val="14"/>
      <w:szCs w:val="14"/>
      <w:u w:val="none"/>
    </w:rPr>
  </w:style>
  <w:style w:type="character" w:customStyle="1" w:styleId="22pt">
    <w:name w:val="Основной текст (2) + Интервал 2 pt"/>
    <w:basedOn w:val="2"/>
    <w:rPr>
      <w:rFonts w:ascii="Times New Roman" w:eastAsia="Times New Roman" w:hAnsi="Times New Roman" w:cs="Times New Roman"/>
      <w:b w:val="0"/>
      <w:bCs w:val="0"/>
      <w:i w:val="0"/>
      <w:iCs w:val="0"/>
      <w:smallCaps w:val="0"/>
      <w:strike w:val="0"/>
      <w:color w:val="000000"/>
      <w:spacing w:val="50"/>
      <w:w w:val="100"/>
      <w:position w:val="0"/>
      <w:sz w:val="24"/>
      <w:szCs w:val="24"/>
      <w:u w:val="none"/>
      <w:lang w:val="ru-RU" w:eastAsia="ru-RU" w:bidi="ru-RU"/>
    </w:rPr>
  </w:style>
  <w:style w:type="character" w:customStyle="1" w:styleId="1">
    <w:name w:val="Заголовок №1_"/>
    <w:basedOn w:val="a0"/>
    <w:link w:val="10"/>
    <w:rPr>
      <w:rFonts w:ascii="Times New Roman" w:eastAsia="Times New Roman" w:hAnsi="Times New Roman" w:cs="Times New Roman"/>
      <w:b/>
      <w:bCs/>
      <w:i w:val="0"/>
      <w:iCs w:val="0"/>
      <w:smallCaps w:val="0"/>
      <w:strike w:val="0"/>
      <w:sz w:val="28"/>
      <w:szCs w:val="28"/>
      <w:u w:val="none"/>
    </w:rPr>
  </w:style>
  <w:style w:type="character" w:customStyle="1" w:styleId="4">
    <w:name w:val="Основной текст (4)_"/>
    <w:basedOn w:val="a0"/>
    <w:link w:val="40"/>
    <w:rPr>
      <w:rFonts w:ascii="Times New Roman" w:eastAsia="Times New Roman" w:hAnsi="Times New Roman" w:cs="Times New Roman"/>
      <w:b w:val="0"/>
      <w:bCs w:val="0"/>
      <w:i w:val="0"/>
      <w:iCs w:val="0"/>
      <w:smallCaps w:val="0"/>
      <w:strike w:val="0"/>
      <w:sz w:val="17"/>
      <w:szCs w:val="17"/>
      <w:u w:val="none"/>
    </w:rPr>
  </w:style>
  <w:style w:type="character" w:customStyle="1" w:styleId="21">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2">
    <w:name w:val="Заголовок №2_"/>
    <w:basedOn w:val="a0"/>
    <w:link w:val="23"/>
    <w:rPr>
      <w:rFonts w:ascii="Times New Roman" w:eastAsia="Times New Roman" w:hAnsi="Times New Roman" w:cs="Times New Roman"/>
      <w:b/>
      <w:bCs/>
      <w:i w:val="0"/>
      <w:iCs w:val="0"/>
      <w:smallCaps w:val="0"/>
      <w:strike w:val="0"/>
      <w:u w:val="none"/>
    </w:rPr>
  </w:style>
  <w:style w:type="character" w:customStyle="1" w:styleId="5">
    <w:name w:val="Основной текст (5)_"/>
    <w:basedOn w:val="a0"/>
    <w:link w:val="50"/>
    <w:rPr>
      <w:rFonts w:ascii="Times New Roman" w:eastAsia="Times New Roman" w:hAnsi="Times New Roman" w:cs="Times New Roman"/>
      <w:b/>
      <w:bCs/>
      <w:i w:val="0"/>
      <w:iCs w:val="0"/>
      <w:smallCaps w:val="0"/>
      <w:strike w:val="0"/>
      <w:sz w:val="28"/>
      <w:szCs w:val="28"/>
      <w:u w:val="none"/>
    </w:rPr>
  </w:style>
  <w:style w:type="character" w:customStyle="1" w:styleId="24">
    <w:name w:val="Заголовок №2 + Не полужирный"/>
    <w:basedOn w:val="2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u w:val="none"/>
    </w:rPr>
  </w:style>
  <w:style w:type="character" w:customStyle="1" w:styleId="61">
    <w:name w:val="Основной текст (6) + Не полужирный"/>
    <w:basedOn w:val="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5">
    <w:name w:val="Заголовок №2"/>
    <w:basedOn w:val="22"/>
    <w:rPr>
      <w:rFonts w:ascii="Times New Roman" w:eastAsia="Times New Roman" w:hAnsi="Times New Roman" w:cs="Times New Roman"/>
      <w:b/>
      <w:bCs/>
      <w:i w:val="0"/>
      <w:iCs w:val="0"/>
      <w:smallCaps w:val="0"/>
      <w:strike w:val="0"/>
      <w:color w:val="1B2E51"/>
      <w:spacing w:val="0"/>
      <w:w w:val="100"/>
      <w:position w:val="0"/>
      <w:sz w:val="24"/>
      <w:szCs w:val="24"/>
      <w:u w:val="none"/>
      <w:lang w:val="ru-RU" w:eastAsia="ru-RU" w:bidi="ru-RU"/>
    </w:rPr>
  </w:style>
  <w:style w:type="character" w:customStyle="1" w:styleId="62">
    <w:name w:val="Основной текст (6)"/>
    <w:basedOn w:val="6"/>
    <w:rPr>
      <w:rFonts w:ascii="Times New Roman" w:eastAsia="Times New Roman" w:hAnsi="Times New Roman" w:cs="Times New Roman"/>
      <w:b/>
      <w:bCs/>
      <w:i w:val="0"/>
      <w:iCs w:val="0"/>
      <w:smallCaps w:val="0"/>
      <w:strike w:val="0"/>
      <w:color w:val="1B2E51"/>
      <w:spacing w:val="0"/>
      <w:w w:val="100"/>
      <w:position w:val="0"/>
      <w:sz w:val="24"/>
      <w:szCs w:val="24"/>
      <w:u w:val="none"/>
      <w:lang w:val="ru-RU" w:eastAsia="ru-RU" w:bidi="ru-RU"/>
    </w:rPr>
  </w:style>
  <w:style w:type="character" w:customStyle="1" w:styleId="26">
    <w:name w:val="Основной текст (2)"/>
    <w:basedOn w:val="2"/>
    <w:rPr>
      <w:rFonts w:ascii="Times New Roman" w:eastAsia="Times New Roman" w:hAnsi="Times New Roman" w:cs="Times New Roman"/>
      <w:b w:val="0"/>
      <w:bCs w:val="0"/>
      <w:i w:val="0"/>
      <w:iCs w:val="0"/>
      <w:smallCaps w:val="0"/>
      <w:strike w:val="0"/>
      <w:color w:val="4D4D4D"/>
      <w:spacing w:val="0"/>
      <w:w w:val="100"/>
      <w:position w:val="0"/>
      <w:sz w:val="24"/>
      <w:szCs w:val="24"/>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bCs/>
      <w:i/>
      <w:iCs/>
      <w:smallCaps w:val="0"/>
      <w:strike w:val="0"/>
      <w:u w:val="none"/>
    </w:rPr>
  </w:style>
  <w:style w:type="character" w:customStyle="1" w:styleId="71">
    <w:name w:val="Основной текст (7)"/>
    <w:basedOn w:val="7"/>
    <w:rPr>
      <w:rFonts w:ascii="Times New Roman" w:eastAsia="Times New Roman" w:hAnsi="Times New Roman" w:cs="Times New Roman"/>
      <w:b/>
      <w:bCs/>
      <w:i/>
      <w:iCs/>
      <w:smallCaps w:val="0"/>
      <w:strike w:val="0"/>
      <w:color w:val="4D4D4D"/>
      <w:spacing w:val="0"/>
      <w:w w:val="100"/>
      <w:position w:val="0"/>
      <w:sz w:val="24"/>
      <w:szCs w:val="24"/>
      <w:u w:val="none"/>
      <w:lang w:val="ru-RU" w:eastAsia="ru-RU" w:bidi="ru-RU"/>
    </w:rPr>
  </w:style>
  <w:style w:type="character" w:customStyle="1" w:styleId="27">
    <w:name w:val="Основной текст (2) + Полужирный"/>
    <w:basedOn w:val="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Курсив"/>
    <w:basedOn w:val="2"/>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character" w:customStyle="1" w:styleId="29">
    <w:name w:val="Основной текст (2)"/>
    <w:basedOn w:val="2"/>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2a">
    <w:name w:val="Основной текст (2)"/>
    <w:basedOn w:val="2"/>
    <w:rPr>
      <w:rFonts w:ascii="Times New Roman" w:eastAsia="Times New Roman" w:hAnsi="Times New Roman" w:cs="Times New Roman"/>
      <w:b w:val="0"/>
      <w:bCs w:val="0"/>
      <w:i w:val="0"/>
      <w:iCs w:val="0"/>
      <w:smallCaps w:val="0"/>
      <w:strike w:val="0"/>
      <w:color w:val="374F5C"/>
      <w:spacing w:val="0"/>
      <w:w w:val="100"/>
      <w:position w:val="0"/>
      <w:sz w:val="24"/>
      <w:szCs w:val="24"/>
      <w:u w:val="none"/>
      <w:lang w:val="ru-RU" w:eastAsia="ru-RU" w:bidi="ru-RU"/>
    </w:rPr>
  </w:style>
  <w:style w:type="character" w:customStyle="1" w:styleId="2b">
    <w:name w:val="Основной текст (2)"/>
    <w:basedOn w:val="2"/>
    <w:rPr>
      <w:rFonts w:ascii="Times New Roman" w:eastAsia="Times New Roman" w:hAnsi="Times New Roman" w:cs="Times New Roman"/>
      <w:b w:val="0"/>
      <w:bCs w:val="0"/>
      <w:i w:val="0"/>
      <w:iCs w:val="0"/>
      <w:smallCaps w:val="0"/>
      <w:strike w:val="0"/>
      <w:color w:val="07151C"/>
      <w:spacing w:val="0"/>
      <w:w w:val="100"/>
      <w:position w:val="0"/>
      <w:sz w:val="24"/>
      <w:szCs w:val="24"/>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iCs/>
      <w:smallCaps w:val="0"/>
      <w:strike w:val="0"/>
      <w:u w:val="none"/>
    </w:rPr>
  </w:style>
  <w:style w:type="character" w:customStyle="1" w:styleId="9">
    <w:name w:val="Основной текст (9)_"/>
    <w:basedOn w:val="a0"/>
    <w:link w:val="90"/>
    <w:rPr>
      <w:rFonts w:ascii="Times New Roman" w:eastAsia="Times New Roman" w:hAnsi="Times New Roman" w:cs="Times New Roman"/>
      <w:b/>
      <w:bCs/>
      <w:i/>
      <w:iCs/>
      <w:smallCaps w:val="0"/>
      <w:strike w:val="0"/>
      <w:sz w:val="26"/>
      <w:szCs w:val="26"/>
      <w:u w:val="none"/>
    </w:rPr>
  </w:style>
  <w:style w:type="character" w:customStyle="1" w:styleId="91">
    <w:name w:val="Основной текст (9)"/>
    <w:basedOn w:val="9"/>
    <w:rPr>
      <w:rFonts w:ascii="Times New Roman" w:eastAsia="Times New Roman" w:hAnsi="Times New Roman" w:cs="Times New Roman"/>
      <w:b/>
      <w:bCs/>
      <w:i/>
      <w:iCs/>
      <w:smallCaps w:val="0"/>
      <w:strike w:val="0"/>
      <w:color w:val="4F81BD"/>
      <w:spacing w:val="0"/>
      <w:w w:val="100"/>
      <w:position w:val="0"/>
      <w:sz w:val="26"/>
      <w:szCs w:val="26"/>
      <w:u w:val="none"/>
      <w:lang w:val="ru-RU" w:eastAsia="ru-RU" w:bidi="ru-RU"/>
    </w:rPr>
  </w:style>
  <w:style w:type="paragraph" w:customStyle="1" w:styleId="20">
    <w:name w:val="Основной текст (2)"/>
    <w:basedOn w:val="a"/>
    <w:link w:val="2"/>
    <w:pPr>
      <w:shd w:val="clear" w:color="auto" w:fill="FFFFFF"/>
      <w:spacing w:line="266" w:lineRule="exact"/>
      <w:ind w:hanging="360"/>
    </w:pPr>
    <w:rPr>
      <w:rFonts w:ascii="Times New Roman" w:eastAsia="Times New Roman" w:hAnsi="Times New Roman" w:cs="Times New Roman"/>
    </w:rPr>
  </w:style>
  <w:style w:type="paragraph" w:customStyle="1" w:styleId="30">
    <w:name w:val="Основной текст (3)"/>
    <w:basedOn w:val="a"/>
    <w:link w:val="3"/>
    <w:pPr>
      <w:shd w:val="clear" w:color="auto" w:fill="FFFFFF"/>
      <w:spacing w:after="80" w:line="154" w:lineRule="exact"/>
    </w:pPr>
    <w:rPr>
      <w:rFonts w:ascii="Times New Roman" w:eastAsia="Times New Roman" w:hAnsi="Times New Roman" w:cs="Times New Roman"/>
      <w:spacing w:val="20"/>
      <w:sz w:val="14"/>
      <w:szCs w:val="14"/>
    </w:rPr>
  </w:style>
  <w:style w:type="paragraph" w:customStyle="1" w:styleId="10">
    <w:name w:val="Заголовок №1"/>
    <w:basedOn w:val="a"/>
    <w:link w:val="1"/>
    <w:pPr>
      <w:shd w:val="clear" w:color="auto" w:fill="FFFFFF"/>
      <w:spacing w:before="80" w:line="310" w:lineRule="exact"/>
      <w:jc w:val="center"/>
      <w:outlineLvl w:val="0"/>
    </w:pPr>
    <w:rPr>
      <w:rFonts w:ascii="Times New Roman" w:eastAsia="Times New Roman" w:hAnsi="Times New Roman" w:cs="Times New Roman"/>
      <w:b/>
      <w:bCs/>
      <w:sz w:val="28"/>
      <w:szCs w:val="28"/>
    </w:rPr>
  </w:style>
  <w:style w:type="paragraph" w:customStyle="1" w:styleId="40">
    <w:name w:val="Основной текст (4)"/>
    <w:basedOn w:val="a"/>
    <w:link w:val="4"/>
    <w:pPr>
      <w:shd w:val="clear" w:color="auto" w:fill="FFFFFF"/>
      <w:spacing w:after="80" w:line="226" w:lineRule="exact"/>
      <w:jc w:val="center"/>
    </w:pPr>
    <w:rPr>
      <w:rFonts w:ascii="Times New Roman" w:eastAsia="Times New Roman" w:hAnsi="Times New Roman" w:cs="Times New Roman"/>
      <w:sz w:val="17"/>
      <w:szCs w:val="17"/>
    </w:rPr>
  </w:style>
  <w:style w:type="paragraph" w:customStyle="1" w:styleId="23">
    <w:name w:val="Заголовок №2"/>
    <w:basedOn w:val="a"/>
    <w:link w:val="22"/>
    <w:pPr>
      <w:shd w:val="clear" w:color="auto" w:fill="FFFFFF"/>
      <w:spacing w:after="860" w:line="557" w:lineRule="exact"/>
      <w:jc w:val="center"/>
      <w:outlineLvl w:val="1"/>
    </w:pPr>
    <w:rPr>
      <w:rFonts w:ascii="Times New Roman" w:eastAsia="Times New Roman" w:hAnsi="Times New Roman" w:cs="Times New Roman"/>
      <w:b/>
      <w:bCs/>
    </w:rPr>
  </w:style>
  <w:style w:type="paragraph" w:customStyle="1" w:styleId="50">
    <w:name w:val="Основной текст (5)"/>
    <w:basedOn w:val="a"/>
    <w:link w:val="5"/>
    <w:pPr>
      <w:shd w:val="clear" w:color="auto" w:fill="FFFFFF"/>
      <w:spacing w:after="280" w:line="310" w:lineRule="exact"/>
      <w:jc w:val="both"/>
    </w:pPr>
    <w:rPr>
      <w:rFonts w:ascii="Times New Roman" w:eastAsia="Times New Roman" w:hAnsi="Times New Roman" w:cs="Times New Roman"/>
      <w:b/>
      <w:bCs/>
      <w:sz w:val="28"/>
      <w:szCs w:val="28"/>
    </w:rPr>
  </w:style>
  <w:style w:type="paragraph" w:customStyle="1" w:styleId="60">
    <w:name w:val="Основной текст (6)"/>
    <w:basedOn w:val="a"/>
    <w:link w:val="6"/>
    <w:pPr>
      <w:shd w:val="clear" w:color="auto" w:fill="FFFFFF"/>
      <w:spacing w:before="280" w:after="280" w:line="266" w:lineRule="exact"/>
      <w:ind w:hanging="360"/>
      <w:jc w:val="both"/>
    </w:pPr>
    <w:rPr>
      <w:rFonts w:ascii="Times New Roman" w:eastAsia="Times New Roman" w:hAnsi="Times New Roman" w:cs="Times New Roman"/>
      <w:b/>
      <w:bCs/>
    </w:rPr>
  </w:style>
  <w:style w:type="paragraph" w:customStyle="1" w:styleId="70">
    <w:name w:val="Основной текст (7)"/>
    <w:basedOn w:val="a"/>
    <w:link w:val="7"/>
    <w:pPr>
      <w:shd w:val="clear" w:color="auto" w:fill="FFFFFF"/>
      <w:spacing w:before="400" w:line="466" w:lineRule="exact"/>
      <w:ind w:hanging="280"/>
    </w:pPr>
    <w:rPr>
      <w:rFonts w:ascii="Times New Roman" w:eastAsia="Times New Roman" w:hAnsi="Times New Roman" w:cs="Times New Roman"/>
      <w:b/>
      <w:bCs/>
      <w:i/>
      <w:iCs/>
    </w:rPr>
  </w:style>
  <w:style w:type="paragraph" w:customStyle="1" w:styleId="80">
    <w:name w:val="Основной текст (8)"/>
    <w:basedOn w:val="a"/>
    <w:link w:val="8"/>
    <w:pPr>
      <w:shd w:val="clear" w:color="auto" w:fill="FFFFFF"/>
      <w:spacing w:line="317" w:lineRule="exact"/>
      <w:jc w:val="both"/>
    </w:pPr>
    <w:rPr>
      <w:rFonts w:ascii="Times New Roman" w:eastAsia="Times New Roman" w:hAnsi="Times New Roman" w:cs="Times New Roman"/>
      <w:i/>
      <w:iCs/>
    </w:rPr>
  </w:style>
  <w:style w:type="paragraph" w:customStyle="1" w:styleId="90">
    <w:name w:val="Основной текст (9)"/>
    <w:basedOn w:val="a"/>
    <w:link w:val="9"/>
    <w:pPr>
      <w:shd w:val="clear" w:color="auto" w:fill="FFFFFF"/>
      <w:spacing w:before="260" w:after="260" w:line="288" w:lineRule="exact"/>
    </w:pPr>
    <w:rPr>
      <w:rFonts w:ascii="Times New Roman" w:eastAsia="Times New Roman" w:hAnsi="Times New Roman"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1064</Words>
  <Characters>6065</Characters>
  <Application>Microsoft Office Word</Application>
  <DocSecurity>0</DocSecurity>
  <Lines>50</Lines>
  <Paragraphs>14</Paragraphs>
  <ScaleCrop>false</ScaleCrop>
  <Company/>
  <LinksUpToDate>false</LinksUpToDate>
  <CharactersWithSpaces>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Ананьева</dc:creator>
  <cp:lastModifiedBy>Ольга Ананьева</cp:lastModifiedBy>
  <cp:revision>2</cp:revision>
  <dcterms:created xsi:type="dcterms:W3CDTF">2023-09-04T19:08:00Z</dcterms:created>
  <dcterms:modified xsi:type="dcterms:W3CDTF">2023-09-04T19:12:00Z</dcterms:modified>
</cp:coreProperties>
</file>